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27955" w14:textId="77777777" w:rsidR="000E79B4" w:rsidRPr="000E79B4" w:rsidRDefault="000E79B4" w:rsidP="000E79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hu-HU"/>
          <w14:ligatures w14:val="none"/>
        </w:rPr>
      </w:pPr>
      <w:r w:rsidRPr="000E79B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hu-HU"/>
          <w14:ligatures w14:val="none"/>
        </w:rPr>
        <w:t>INTÉZMÉNY ISMERTETŐ</w:t>
      </w:r>
    </w:p>
    <w:p w14:paraId="21955CAA" w14:textId="77777777" w:rsidR="000E79B4" w:rsidRPr="000E79B4" w:rsidRDefault="000E79B4" w:rsidP="000E79B4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7A10B4BB" w14:textId="77777777" w:rsidR="000E79B4" w:rsidRPr="000E79B4" w:rsidRDefault="000E79B4" w:rsidP="000E79B4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0E79B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Intézmény neve:</w:t>
      </w:r>
      <w:r w:rsidRPr="000E79B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ab/>
        <w:t>Szent Angéla Otthon</w:t>
      </w:r>
    </w:p>
    <w:p w14:paraId="6DF25501" w14:textId="77777777" w:rsidR="000E79B4" w:rsidRPr="000E79B4" w:rsidRDefault="000E79B4" w:rsidP="000E79B4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0E79B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Címe:</w:t>
      </w:r>
      <w:r w:rsidRPr="000E79B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ab/>
      </w:r>
      <w:r w:rsidRPr="000E79B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ab/>
      </w:r>
      <w:r w:rsidRPr="000E79B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ab/>
        <w:t>9022 Győr, Apáca utca 41.</w:t>
      </w:r>
    </w:p>
    <w:p w14:paraId="04B3F6EF" w14:textId="77777777" w:rsidR="000E79B4" w:rsidRPr="000E79B4" w:rsidRDefault="000E79B4" w:rsidP="000E79B4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0E79B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Telefonszám:</w:t>
      </w:r>
      <w:r w:rsidRPr="000E79B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ab/>
      </w:r>
      <w:r w:rsidRPr="000E79B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ab/>
        <w:t>96/524-758    /13 mellék/</w:t>
      </w:r>
    </w:p>
    <w:p w14:paraId="0714F423" w14:textId="77777777" w:rsidR="000E79B4" w:rsidRPr="000E79B4" w:rsidRDefault="000E79B4" w:rsidP="000E79B4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0E79B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E-mail:</w:t>
      </w:r>
      <w:r w:rsidRPr="000E79B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ab/>
      </w:r>
      <w:r w:rsidRPr="000E79B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ab/>
      </w:r>
      <w:hyperlink r:id="rId7" w:history="1">
        <w:r w:rsidRPr="000E79B4">
          <w:rPr>
            <w:rFonts w:ascii="Times New Roman" w:eastAsia="Times New Roman" w:hAnsi="Times New Roman" w:cs="Times New Roman"/>
            <w:b/>
            <w:color w:val="0563C1"/>
            <w:kern w:val="0"/>
            <w:sz w:val="24"/>
            <w:szCs w:val="24"/>
            <w:u w:val="single"/>
            <w:lang w:eastAsia="hu-HU"/>
            <w14:ligatures w14:val="none"/>
          </w:rPr>
          <w:t>szentangelaotthon@bencesgyor.hu</w:t>
        </w:r>
      </w:hyperlink>
    </w:p>
    <w:p w14:paraId="49E696DD" w14:textId="77777777" w:rsidR="000E79B4" w:rsidRPr="000E79B4" w:rsidRDefault="000E79B4" w:rsidP="000E79B4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0E79B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Web:</w:t>
      </w:r>
      <w:r w:rsidRPr="000E79B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ab/>
      </w:r>
      <w:r w:rsidRPr="000E79B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ab/>
      </w:r>
      <w:r w:rsidRPr="000E79B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ab/>
      </w:r>
      <w:hyperlink r:id="rId8" w:history="1">
        <w:r w:rsidRPr="000E79B4">
          <w:rPr>
            <w:rFonts w:ascii="Times New Roman" w:eastAsia="Times New Roman" w:hAnsi="Times New Roman" w:cs="Times New Roman"/>
            <w:b/>
            <w:color w:val="0563C1"/>
            <w:kern w:val="0"/>
            <w:sz w:val="24"/>
            <w:szCs w:val="24"/>
            <w:u w:val="single"/>
            <w:lang w:eastAsia="hu-HU"/>
            <w14:ligatures w14:val="none"/>
          </w:rPr>
          <w:t>https://bencesgyor.hu/szentangelaotthon/</w:t>
        </w:r>
      </w:hyperlink>
      <w:r w:rsidRPr="000E79B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 xml:space="preserve"> </w:t>
      </w:r>
    </w:p>
    <w:p w14:paraId="2E36864F" w14:textId="77777777" w:rsidR="000E79B4" w:rsidRPr="000E79B4" w:rsidRDefault="000E79B4" w:rsidP="000E79B4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0E79B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Típusa:</w:t>
      </w:r>
      <w:r w:rsidRPr="000E79B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ab/>
      </w:r>
      <w:r w:rsidRPr="000E79B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ab/>
        <w:t xml:space="preserve">Idősek otthona intézmény /49 fő/  </w:t>
      </w:r>
    </w:p>
    <w:p w14:paraId="7CCB5F5C" w14:textId="77777777" w:rsidR="000E79B4" w:rsidRPr="000E79B4" w:rsidRDefault="000E79B4" w:rsidP="000E79B4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0E79B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 xml:space="preserve">Fenntartója: </w:t>
      </w:r>
      <w:r w:rsidRPr="000E79B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ab/>
      </w:r>
      <w:r w:rsidRPr="000E79B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ab/>
        <w:t xml:space="preserve">Magyar Bencés Kongregáció Szent Mór Perjelség </w:t>
      </w:r>
    </w:p>
    <w:p w14:paraId="21164462" w14:textId="77777777" w:rsidR="000E79B4" w:rsidRDefault="000E79B4" w:rsidP="000E79B4">
      <w:pPr>
        <w:spacing w:after="0" w:line="360" w:lineRule="auto"/>
        <w:ind w:left="1416" w:firstLine="708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0E79B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(9022 Győr, Széchenyi tér 8-9.)</w:t>
      </w:r>
    </w:p>
    <w:p w14:paraId="5AA5DB2F" w14:textId="77777777" w:rsidR="000E79B4" w:rsidRPr="000E79B4" w:rsidRDefault="000E79B4" w:rsidP="000E79B4">
      <w:pPr>
        <w:spacing w:after="0" w:line="360" w:lineRule="auto"/>
        <w:ind w:left="1416" w:firstLine="708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</w:p>
    <w:p w14:paraId="083B9D86" w14:textId="5D84964C" w:rsidR="000E79B4" w:rsidRPr="000E79B4" w:rsidRDefault="000E79B4" w:rsidP="000E79B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0E79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 Szent Angéla Otthon a Magyar Bencés Kongregáció Szent Mór Perjelsége fenntartásában működő bentlakásos szociális intézmény, amely Győr történelmi belvárosában, különleges egyházi és kulturális környezetben nyújt </w:t>
      </w:r>
      <w:r w:rsidR="004A68D8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teljes körű ellátást.</w:t>
      </w:r>
    </w:p>
    <w:p w14:paraId="7216E190" w14:textId="50944C03" w:rsidR="000E79B4" w:rsidRDefault="000E79B4" w:rsidP="000E79B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0E79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Intézményünk küldetése,</w:t>
      </w:r>
      <w:r w:rsidR="00690A0F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hogy</w:t>
      </w:r>
      <w:r w:rsidRPr="000E79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lakóink ne csupán ellátásban részesüljenek, hanem valódi otthonra találjanak nálunk, ahol megőrizhetik emberi méltóságukat, önállóságukat és társas kapcsolataikat.</w:t>
      </w:r>
    </w:p>
    <w:p w14:paraId="0228CC63" w14:textId="77777777" w:rsidR="00F30FC7" w:rsidRPr="000E79B4" w:rsidRDefault="00F30FC7" w:rsidP="000E79B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7A4A0DBB" w14:textId="77777777" w:rsidR="000E79B4" w:rsidRPr="000E79B4" w:rsidRDefault="000E79B4" w:rsidP="000E79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 w:rsidRPr="000E79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Történetünk</w:t>
      </w:r>
    </w:p>
    <w:p w14:paraId="05FDB001" w14:textId="77777777" w:rsidR="000E79B4" w:rsidRPr="000E79B4" w:rsidRDefault="000E79B4" w:rsidP="000E79B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0E79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 Szent Angéla Otthon története szorosan kapcsolódik a győri Szent Orsolya Rend több évszázados jelenlétéhez és szolgálatához.</w:t>
      </w:r>
    </w:p>
    <w:p w14:paraId="7055CD95" w14:textId="77777777" w:rsidR="000E79B4" w:rsidRPr="000E79B4" w:rsidRDefault="000E79B4" w:rsidP="000E79B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0E79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Az egyházi ingatlanok tulajdonjogának rendezését követően az 1990-es évek elején a Római Unióhoz Tartozó Szent Orsolya Rend visszakapta korábbi győri épületeinek egy részét, köztük az Apáca utcai iskolaépületet, amely ma a Prohászka Ottokár Katolikus Iskola otthona.</w:t>
      </w:r>
    </w:p>
    <w:p w14:paraId="26BCC850" w14:textId="77777777" w:rsidR="000E79B4" w:rsidRPr="000E79B4" w:rsidRDefault="000E79B4" w:rsidP="000E79B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0E79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1993-ban a rendház épülete is visszakerült a rend tulajdonába. Az épületben először egy 40 férőhelyes leánykollégium működött, majd 1998-ban az idős orsolyita nővérek gondozására létrejött a 20 férőhelyes szociális otthon.</w:t>
      </w:r>
    </w:p>
    <w:p w14:paraId="335D7037" w14:textId="77777777" w:rsidR="000E79B4" w:rsidRPr="000E79B4" w:rsidRDefault="000E79B4" w:rsidP="000E79B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0E79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Az intézmény fejlődése az ezt követő években is folytatódott. Egy újabb épületrész visszaadását követően 2004-ben lehetővé vált az otthon bővítése, így a férőhelyek száma 45-re emelkedett.</w:t>
      </w:r>
    </w:p>
    <w:p w14:paraId="745DA8AC" w14:textId="2DB3AA23" w:rsidR="000E79B4" w:rsidRPr="000E79B4" w:rsidRDefault="000E79B4" w:rsidP="000E79B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0E79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 Szent Orsolya Rend több mint három évszázadon keresztül szolgálta Győr városát az oktatás, a nevelés, valamint a keresztény értékek közvetítése területén. E hagyományok tovább élnek intézményünk mindennapjaiban is.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2022. </w:t>
      </w:r>
      <w:r w:rsidRPr="000E79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január 7-én a fenntartói jogokat a Magyar Bencés </w:t>
      </w:r>
      <w:r w:rsidRPr="000E79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lastRenderedPageBreak/>
        <w:t xml:space="preserve">Kongregáció Szent Mór Perjelsége vette át, majd az ingatlan tulajdonjoga is a bencés közösséghez került. A fenntartó az orsolyita örökség tiszteletben tartásával és továbbvitelével folytatja az intézmény működtetését. </w:t>
      </w:r>
    </w:p>
    <w:p w14:paraId="481CC65F" w14:textId="77777777" w:rsidR="000E79B4" w:rsidRDefault="000E79B4" w:rsidP="000E79B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0E79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 fejlődés újabb állomásaként 2025-ben a fenntartó férőhelybővítési engedélyt kapott, így a </w:t>
      </w:r>
      <w:r w:rsidRPr="004A68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Szent Angéla Otthon jelenleg</w:t>
      </w:r>
      <w:r w:rsidRPr="000E79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r w:rsidRPr="004A68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49</w:t>
      </w:r>
      <w:r w:rsidRPr="000E79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r w:rsidRPr="004A68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férőhelyen</w:t>
      </w:r>
      <w:r w:rsidRPr="000E79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biztosít bentlakásos ellátást.</w:t>
      </w:r>
    </w:p>
    <w:p w14:paraId="7C48E400" w14:textId="77777777" w:rsidR="00336F65" w:rsidRPr="000E79B4" w:rsidRDefault="00336F65" w:rsidP="000E79B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0DD2DB33" w14:textId="77777777" w:rsidR="000E79B4" w:rsidRPr="000E79B4" w:rsidRDefault="000E79B4" w:rsidP="000E79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 w:rsidRPr="000E79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Keresztény küldetésünk</w:t>
      </w:r>
    </w:p>
    <w:p w14:paraId="6D2FFE87" w14:textId="77777777" w:rsidR="000E79B4" w:rsidRPr="000E79B4" w:rsidRDefault="000E79B4" w:rsidP="000E79B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0E79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 Szent Angéla Otthon működését a keresztény emberkép határozza meg, amely szerint minden ember egyedi, megismételhetetlen érték, akit életkorától, egészségi állapotától vagy gondozási szükségleteitől függetlenül tisztelet és megbecsülés illet meg.</w:t>
      </w:r>
    </w:p>
    <w:p w14:paraId="0F198B55" w14:textId="48192926" w:rsidR="000E79B4" w:rsidRPr="000E79B4" w:rsidRDefault="000E79B4" w:rsidP="000E79B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0E79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Fenntartónk, a Magyar Bencés Kongregáció évszázados hagyományai nyomán különösen fontosnak tartjuk a közösség erejét, az egymás iránti felelősségvállalást, a szolgálat lelkületét és a lelki gondozást. Ennek szellemében arra törekszünk, hogy lakóink számára ne csupán szakszerű ellátást nyújtsunk, hanem olyan szeretetteljes közösséget teremtsünk, ahol biztonságban, elfogadásban és figyelemben élhetik mindennapjaikat.</w:t>
      </w:r>
    </w:p>
    <w:p w14:paraId="6202E649" w14:textId="77777777" w:rsidR="000E79B4" w:rsidRPr="000E79B4" w:rsidRDefault="000E79B4" w:rsidP="000E79B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0E79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 hitélet gyakorlásának lehetőségét intézményünk természetes módon biztosítja. Lakóink részt vehetnek szentmiséken, közös imádságokon és lelki programokon, miközben tiszteletben tartjuk mindenki személyes meggyőződését és lelki igényeit.</w:t>
      </w:r>
    </w:p>
    <w:p w14:paraId="5D621E32" w14:textId="77777777" w:rsidR="00196EA6" w:rsidRPr="000E79B4" w:rsidRDefault="00196EA6" w:rsidP="000E79B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7D41CD1C" w14:textId="77777777" w:rsidR="000E79B4" w:rsidRPr="000E79B4" w:rsidRDefault="000E79B4" w:rsidP="000E79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 w:rsidRPr="000E79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Szolgáltatásaink</w:t>
      </w:r>
    </w:p>
    <w:p w14:paraId="6066AE12" w14:textId="77777777" w:rsidR="000E79B4" w:rsidRPr="000E79B4" w:rsidRDefault="000E79B4" w:rsidP="000E79B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0E79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Lakóink számára biztosítjuk:</w:t>
      </w:r>
    </w:p>
    <w:p w14:paraId="4D54F88F" w14:textId="77777777" w:rsidR="00336F65" w:rsidRDefault="000E79B4" w:rsidP="00336F65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336F6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napi legalább háromszori étkezést, szükség esetén diétás étrende</w:t>
      </w:r>
      <w:r w:rsidR="00336F6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t, </w:t>
      </w:r>
    </w:p>
    <w:p w14:paraId="5E30CEF7" w14:textId="09787A3F" w:rsidR="000E79B4" w:rsidRPr="00336F65" w:rsidRDefault="000E79B4" w:rsidP="00336F65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AC789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egészségügyi</w:t>
      </w:r>
      <w:r w:rsidR="00196EA6" w:rsidRPr="00AC789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 alap és</w:t>
      </w:r>
      <w:r w:rsidR="00336F65" w:rsidRPr="00AC789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 </w:t>
      </w:r>
      <w:r w:rsidR="00196EA6" w:rsidRPr="00AC789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szakápolást</w:t>
      </w:r>
      <w:r w:rsidR="00336F65" w:rsidRPr="00AC789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,</w:t>
      </w:r>
      <w:r w:rsidRPr="00AC789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br/>
      </w:r>
      <w:r w:rsidRPr="00336F6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24 órás nővéri felügyeletet</w:t>
      </w:r>
      <w:r w:rsidR="00336F6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,</w:t>
      </w:r>
      <w:r w:rsidRPr="00336F6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teljes körű ápolást és gondozást</w:t>
      </w:r>
      <w:r w:rsidR="00336F6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,</w:t>
      </w:r>
      <w:r w:rsidRPr="00336F6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alapgyógyszer-ellátást</w:t>
      </w:r>
      <w:r w:rsidR="00336F6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,</w:t>
      </w:r>
      <w:r w:rsidRPr="00336F6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ruházat mosását és javítását a házirendben foglaltak szerint</w:t>
      </w:r>
      <w:r w:rsidR="00336F6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,</w:t>
      </w:r>
      <w:r w:rsidRPr="00336F6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rendszeres csoportos, illetve szükség esetén egyéni gyógytornát</w:t>
      </w:r>
      <w:r w:rsidR="00336F6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,</w:t>
      </w:r>
      <w:r w:rsidRPr="00336F6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kulturális, közösségi és szabadidős programokat</w:t>
      </w:r>
      <w:r w:rsidR="00336F6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,</w:t>
      </w:r>
      <w:r w:rsidRPr="00336F6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mentális és lelki támogatást</w:t>
      </w:r>
      <w:r w:rsidR="00336F6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, </w:t>
      </w:r>
      <w:r w:rsidRPr="00336F6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 hitélet gyakorlásának lehetőségét</w:t>
      </w:r>
      <w:r w:rsidR="00336F6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,</w:t>
      </w:r>
    </w:p>
    <w:p w14:paraId="1180BF30" w14:textId="77777777" w:rsidR="000E79B4" w:rsidRDefault="000E79B4" w:rsidP="000E79B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0E79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Célunk, hogy lakóink képességeiket minél tovább megőrizhessék, közösségben élhessenek, és életük időskori szakaszát méltóságban, biztonságban és szeretettel körülvéve tölthessék.</w:t>
      </w:r>
    </w:p>
    <w:p w14:paraId="31047190" w14:textId="77777777" w:rsidR="000E79B4" w:rsidRPr="000E79B4" w:rsidRDefault="000E79B4" w:rsidP="000E79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 w:rsidRPr="000E79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lastRenderedPageBreak/>
        <w:t>Térítési díj és belépési hozzájárulás</w:t>
      </w:r>
    </w:p>
    <w:p w14:paraId="0C62604E" w14:textId="017DF96C" w:rsidR="00196EA6" w:rsidRDefault="000E79B4" w:rsidP="000E79B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0E79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 fenntartó által megállapított intézményi </w:t>
      </w:r>
      <w:r w:rsidRPr="004A68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térítési díj jelenleg egységesen </w:t>
      </w:r>
      <w:r w:rsidR="00336F65" w:rsidRPr="004A68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10</w:t>
      </w:r>
      <w:r w:rsidRPr="004A68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.000 Ft/nap</w:t>
      </w:r>
      <w:r w:rsidRPr="000E79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 A havi térítési díj az adott hónap tényleges ellátási napjai alapján kerül megállapításra.</w:t>
      </w:r>
      <w:r w:rsidR="00196EA6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r w:rsidRPr="000E79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 térítési díj megfizetését a tartásra képes és köteles hozzátartozó is átvállalhatja.</w:t>
      </w:r>
      <w:r w:rsidR="00196EA6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</w:p>
    <w:p w14:paraId="79B4AC2E" w14:textId="77777777" w:rsidR="001E2242" w:rsidRDefault="000E79B4" w:rsidP="000E79B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0E79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A fenntartó az intézményi férőhelyek </w:t>
      </w:r>
      <w:r w:rsidR="00196EA6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50%-ra </w:t>
      </w:r>
      <w:r w:rsidRPr="000E79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belépési hozzájárulás megfizetését írja elő, amelynek mértékét fenntartói határozat rögzíti.</w:t>
      </w:r>
      <w:r w:rsidR="00336F6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</w:p>
    <w:p w14:paraId="1BB58972" w14:textId="41C7EB7A" w:rsidR="000E79B4" w:rsidRPr="00C8244B" w:rsidRDefault="00A81F3E" w:rsidP="000E79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 w:rsidRPr="00C8244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2026.0</w:t>
      </w:r>
      <w:r w:rsidR="001513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8</w:t>
      </w:r>
      <w:r w:rsidRPr="00C8244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.01-től</w:t>
      </w:r>
      <w:r w:rsidR="000E79B4" w:rsidRPr="00C8244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 xml:space="preserve"> a belépési hozzájárulás összege:</w:t>
      </w:r>
    </w:p>
    <w:p w14:paraId="1E66A977" w14:textId="2AEAC4D3" w:rsidR="000E79B4" w:rsidRPr="000E79B4" w:rsidRDefault="000E79B4" w:rsidP="00196EA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0E79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egyágyas szoba esetén: </w:t>
      </w:r>
      <w:r w:rsidR="00336F6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="001E2242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6</w:t>
      </w:r>
      <w:r w:rsidRPr="000E79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.000.000 Ft </w:t>
      </w:r>
    </w:p>
    <w:p w14:paraId="638005E8" w14:textId="547B56D1" w:rsidR="000E79B4" w:rsidRDefault="000E79B4" w:rsidP="00196EA6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0E79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kétágyas szoba esetén: </w:t>
      </w:r>
      <w:r w:rsidR="00336F6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="001E2242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4</w:t>
      </w:r>
      <w:r w:rsidRPr="000E79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.000.000 Ft </w:t>
      </w:r>
    </w:p>
    <w:p w14:paraId="5F7C13B4" w14:textId="77777777" w:rsidR="00336F65" w:rsidRPr="000E79B4" w:rsidRDefault="00336F65" w:rsidP="00336F65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6DA76BAB" w14:textId="77777777" w:rsidR="000E79B4" w:rsidRPr="000E79B4" w:rsidRDefault="000E79B4" w:rsidP="000E79B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</w:pPr>
      <w:r w:rsidRPr="000E79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Kapcsolat</w:t>
      </w:r>
    </w:p>
    <w:p w14:paraId="4ADA79A1" w14:textId="77777777" w:rsidR="000E79B4" w:rsidRDefault="000E79B4" w:rsidP="000E79B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0E79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Az otthonba történő bekerülés feltételeiről, a felvételi eljárásról és a szükséges dokumentumokról munkanapokon 8.00–12.00 óra között kérhető tájékoztatás.</w:t>
      </w:r>
    </w:p>
    <w:p w14:paraId="452600B5" w14:textId="77777777" w:rsidR="00A81F3E" w:rsidRDefault="00A81F3E" w:rsidP="000E79B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3A78EEBB" w14:textId="66DF6F89" w:rsidR="000E79B4" w:rsidRDefault="000E79B4" w:rsidP="000E79B4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0E79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Telefon:</w:t>
      </w:r>
      <w:r w:rsidR="001E22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ab/>
      </w:r>
      <w:r w:rsidRPr="000E79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06-96-524-758/105 mellék</w:t>
      </w:r>
      <w:r w:rsidRPr="000E79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 w:rsidRPr="000E79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Mobil:</w:t>
      </w:r>
      <w:r w:rsidRPr="000E79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r w:rsidR="001E2242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 w:rsidRPr="000E79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06-30-594-1042</w:t>
      </w:r>
    </w:p>
    <w:p w14:paraId="419D2092" w14:textId="77777777" w:rsidR="00A81F3E" w:rsidRPr="000E79B4" w:rsidRDefault="00A81F3E" w:rsidP="000E79B4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4C6B3C39" w14:textId="77777777" w:rsidR="000E79B4" w:rsidRDefault="000E79B4" w:rsidP="000E79B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0E79B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Intézményünk előzetes időpont-egyeztetést követően személyesen is megtekinthető. Szeretettel várjuk az érdeklődőket és hozzátartozóikat.</w:t>
      </w:r>
    </w:p>
    <w:p w14:paraId="4766E6CB" w14:textId="77777777" w:rsidR="00196EA6" w:rsidRDefault="00196EA6" w:rsidP="000E79B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0A2496F9" w14:textId="02FFFBF5" w:rsidR="00196EA6" w:rsidRDefault="00196EA6" w:rsidP="000E79B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>Jakab Veronika</w:t>
      </w:r>
    </w:p>
    <w:p w14:paraId="45DAE169" w14:textId="42F3E3A8" w:rsidR="00283272" w:rsidRPr="000E79B4" w:rsidRDefault="00196EA6" w:rsidP="000E79B4">
      <w:pPr>
        <w:spacing w:after="0" w:line="36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ab/>
        <w:t>Intézményvezető</w:t>
      </w:r>
    </w:p>
    <w:sectPr w:rsidR="00283272" w:rsidRPr="000E79B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F3DCD" w14:textId="77777777" w:rsidR="00090DE6" w:rsidRDefault="00090DE6" w:rsidP="00336F65">
      <w:pPr>
        <w:spacing w:after="0" w:line="240" w:lineRule="auto"/>
      </w:pPr>
      <w:r>
        <w:separator/>
      </w:r>
    </w:p>
  </w:endnote>
  <w:endnote w:type="continuationSeparator" w:id="0">
    <w:p w14:paraId="4902AD20" w14:textId="77777777" w:rsidR="00090DE6" w:rsidRDefault="00090DE6" w:rsidP="00336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E6B71" w14:textId="77777777" w:rsidR="00090DE6" w:rsidRDefault="00090DE6" w:rsidP="00336F65">
      <w:pPr>
        <w:spacing w:after="0" w:line="240" w:lineRule="auto"/>
      </w:pPr>
      <w:r>
        <w:separator/>
      </w:r>
    </w:p>
  </w:footnote>
  <w:footnote w:type="continuationSeparator" w:id="0">
    <w:p w14:paraId="4FAA00A5" w14:textId="77777777" w:rsidR="00090DE6" w:rsidRDefault="00090DE6" w:rsidP="00336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F1FE2" w14:textId="77777777" w:rsidR="00336F65" w:rsidRPr="00336F65" w:rsidRDefault="00336F65" w:rsidP="00336F65">
    <w:pPr>
      <w:spacing w:after="0" w:line="240" w:lineRule="auto"/>
      <w:jc w:val="center"/>
      <w:rPr>
        <w:rFonts w:ascii="Times New Roman" w:eastAsia="Times New Roman" w:hAnsi="Times New Roman" w:cs="Times New Roman"/>
        <w:kern w:val="0"/>
        <w:sz w:val="24"/>
        <w:szCs w:val="24"/>
        <w:lang w:eastAsia="hu-HU"/>
        <w14:ligatures w14:val="none"/>
      </w:rPr>
    </w:pPr>
    <w:r w:rsidRPr="00336F65">
      <w:rPr>
        <w:rFonts w:ascii="Times New Roman" w:eastAsia="Times New Roman" w:hAnsi="Times New Roman" w:cs="Times New Roman"/>
        <w:kern w:val="0"/>
        <w:sz w:val="24"/>
        <w:szCs w:val="24"/>
        <w:lang w:eastAsia="hu-HU"/>
        <w14:ligatures w14:val="none"/>
      </w:rPr>
      <w:t>Szent Angéla Otthon</w:t>
    </w:r>
  </w:p>
  <w:p w14:paraId="7CE71071" w14:textId="77777777" w:rsidR="00336F65" w:rsidRPr="00336F65" w:rsidRDefault="00336F65" w:rsidP="00336F65">
    <w:pPr>
      <w:spacing w:after="0" w:line="240" w:lineRule="auto"/>
      <w:jc w:val="center"/>
      <w:rPr>
        <w:rFonts w:ascii="Times New Roman" w:eastAsia="Times New Roman" w:hAnsi="Times New Roman" w:cs="Times New Roman"/>
        <w:kern w:val="0"/>
        <w:sz w:val="24"/>
        <w:szCs w:val="24"/>
        <w:lang w:eastAsia="hu-HU"/>
        <w14:ligatures w14:val="none"/>
      </w:rPr>
    </w:pPr>
    <w:r w:rsidRPr="00336F65">
      <w:rPr>
        <w:rFonts w:ascii="Times New Roman" w:eastAsia="Times New Roman" w:hAnsi="Times New Roman" w:cs="Times New Roman"/>
        <w:kern w:val="0"/>
        <w:sz w:val="24"/>
        <w:szCs w:val="24"/>
        <w:lang w:eastAsia="hu-HU"/>
        <w14:ligatures w14:val="none"/>
      </w:rPr>
      <w:t>9022 Győr, Apáca utca 41.</w:t>
    </w:r>
  </w:p>
  <w:p w14:paraId="476EBC41" w14:textId="77777777" w:rsidR="00336F65" w:rsidRPr="00336F65" w:rsidRDefault="00336F65" w:rsidP="00336F65">
    <w:pPr>
      <w:spacing w:after="0" w:line="240" w:lineRule="auto"/>
      <w:jc w:val="center"/>
      <w:rPr>
        <w:rFonts w:ascii="Times New Roman" w:eastAsia="Times New Roman" w:hAnsi="Times New Roman" w:cs="Times New Roman"/>
        <w:kern w:val="0"/>
        <w:sz w:val="24"/>
        <w:szCs w:val="24"/>
        <w:lang w:eastAsia="hu-HU"/>
        <w14:ligatures w14:val="none"/>
      </w:rPr>
    </w:pPr>
    <w:r w:rsidRPr="00336F65">
      <w:rPr>
        <w:rFonts w:ascii="Times New Roman" w:eastAsia="Times New Roman" w:hAnsi="Times New Roman" w:cs="Times New Roman"/>
        <w:kern w:val="0"/>
        <w:sz w:val="24"/>
        <w:szCs w:val="24"/>
        <w:lang w:eastAsia="hu-HU"/>
        <w14:ligatures w14:val="none"/>
      </w:rPr>
      <w:t>Szlasz.: 11101208-18536168-36000001</w:t>
    </w:r>
  </w:p>
  <w:p w14:paraId="7E38F788" w14:textId="77777777" w:rsidR="00336F65" w:rsidRPr="00336F65" w:rsidRDefault="00336F65" w:rsidP="00336F65">
    <w:pPr>
      <w:pBdr>
        <w:bottom w:val="single" w:sz="12" w:space="1" w:color="auto"/>
      </w:pBdr>
      <w:spacing w:after="0" w:line="240" w:lineRule="auto"/>
      <w:jc w:val="center"/>
      <w:rPr>
        <w:rFonts w:ascii="Times New Roman" w:eastAsia="Times New Roman" w:hAnsi="Times New Roman" w:cs="Times New Roman"/>
        <w:kern w:val="0"/>
        <w:sz w:val="24"/>
        <w:szCs w:val="24"/>
        <w:lang w:eastAsia="hu-HU"/>
        <w14:ligatures w14:val="none"/>
      </w:rPr>
    </w:pPr>
    <w:r w:rsidRPr="00336F65">
      <w:rPr>
        <w:rFonts w:ascii="Times New Roman" w:eastAsia="Times New Roman" w:hAnsi="Times New Roman" w:cs="Times New Roman"/>
        <w:kern w:val="0"/>
        <w:sz w:val="24"/>
        <w:szCs w:val="24"/>
        <w:lang w:eastAsia="hu-HU"/>
        <w14:ligatures w14:val="none"/>
      </w:rPr>
      <w:t>Adószám: 18536168-1-08</w:t>
    </w:r>
  </w:p>
  <w:p w14:paraId="2BC6B44B" w14:textId="77777777" w:rsidR="00336F65" w:rsidRDefault="00336F6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35A44"/>
    <w:multiLevelType w:val="multilevel"/>
    <w:tmpl w:val="51A8F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96680D"/>
    <w:multiLevelType w:val="hybridMultilevel"/>
    <w:tmpl w:val="FC24B2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31741"/>
    <w:multiLevelType w:val="hybridMultilevel"/>
    <w:tmpl w:val="8B305276"/>
    <w:lvl w:ilvl="0" w:tplc="040E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5B7176"/>
    <w:multiLevelType w:val="multilevel"/>
    <w:tmpl w:val="F5EE58E2"/>
    <w:lvl w:ilvl="0">
      <w:start w:val="20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A24269"/>
    <w:multiLevelType w:val="multilevel"/>
    <w:tmpl w:val="3ED4B13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B35146"/>
    <w:multiLevelType w:val="hybridMultilevel"/>
    <w:tmpl w:val="52865878"/>
    <w:lvl w:ilvl="0" w:tplc="040E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394B5A"/>
    <w:multiLevelType w:val="hybridMultilevel"/>
    <w:tmpl w:val="F0E4E116"/>
    <w:lvl w:ilvl="0" w:tplc="451CC6D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3A6855"/>
    <w:multiLevelType w:val="hybridMultilevel"/>
    <w:tmpl w:val="A7667A14"/>
    <w:lvl w:ilvl="0" w:tplc="040E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09F4753"/>
    <w:multiLevelType w:val="hybridMultilevel"/>
    <w:tmpl w:val="01AEE18A"/>
    <w:lvl w:ilvl="0" w:tplc="040E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90593300">
    <w:abstractNumId w:val="3"/>
  </w:num>
  <w:num w:numId="2" w16cid:durableId="1284767828">
    <w:abstractNumId w:val="0"/>
  </w:num>
  <w:num w:numId="3" w16cid:durableId="2058386327">
    <w:abstractNumId w:val="4"/>
  </w:num>
  <w:num w:numId="4" w16cid:durableId="1662657365">
    <w:abstractNumId w:val="1"/>
  </w:num>
  <w:num w:numId="5" w16cid:durableId="9575172">
    <w:abstractNumId w:val="6"/>
  </w:num>
  <w:num w:numId="6" w16cid:durableId="722943892">
    <w:abstractNumId w:val="7"/>
  </w:num>
  <w:num w:numId="7" w16cid:durableId="494340256">
    <w:abstractNumId w:val="2"/>
  </w:num>
  <w:num w:numId="8" w16cid:durableId="896163120">
    <w:abstractNumId w:val="5"/>
  </w:num>
  <w:num w:numId="9" w16cid:durableId="13368839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9B4"/>
    <w:rsid w:val="00090DE6"/>
    <w:rsid w:val="000E79B4"/>
    <w:rsid w:val="0015137E"/>
    <w:rsid w:val="00196EA6"/>
    <w:rsid w:val="001E2242"/>
    <w:rsid w:val="00283272"/>
    <w:rsid w:val="00336F65"/>
    <w:rsid w:val="00343A6B"/>
    <w:rsid w:val="004A68D8"/>
    <w:rsid w:val="004E1E04"/>
    <w:rsid w:val="005A17D7"/>
    <w:rsid w:val="005B6699"/>
    <w:rsid w:val="00690A0F"/>
    <w:rsid w:val="006E5185"/>
    <w:rsid w:val="00715AC1"/>
    <w:rsid w:val="008A3277"/>
    <w:rsid w:val="00A64648"/>
    <w:rsid w:val="00A81F3E"/>
    <w:rsid w:val="00AC7893"/>
    <w:rsid w:val="00C8244B"/>
    <w:rsid w:val="00F30FC7"/>
    <w:rsid w:val="00F64806"/>
    <w:rsid w:val="00FA0294"/>
    <w:rsid w:val="00FA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F9BBD"/>
  <w15:chartTrackingRefBased/>
  <w15:docId w15:val="{FB0B3DA5-D380-432E-9D36-024DB214C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E79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E79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E79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E79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E79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E79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E79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E79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E79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E79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E79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E79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E79B4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E79B4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E79B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E79B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E79B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E79B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E79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E79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E79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E79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E79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E79B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E79B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E79B4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E79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E79B4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E79B4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336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36F65"/>
  </w:style>
  <w:style w:type="paragraph" w:styleId="llb">
    <w:name w:val="footer"/>
    <w:basedOn w:val="Norml"/>
    <w:link w:val="llbChar"/>
    <w:uiPriority w:val="99"/>
    <w:unhideWhenUsed/>
    <w:rsid w:val="00336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36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ncesgyor.hu/szentangelaotthon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zentangelaotthon@bencesgyor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626</Words>
  <Characters>4321</Characters>
  <Application>Microsoft Office Word</Application>
  <DocSecurity>0</DocSecurity>
  <Lines>36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Jakab</dc:creator>
  <cp:keywords/>
  <dc:description/>
  <cp:lastModifiedBy>Veronika Jakab</cp:lastModifiedBy>
  <cp:revision>8</cp:revision>
  <cp:lastPrinted>2026-06-15T06:45:00Z</cp:lastPrinted>
  <dcterms:created xsi:type="dcterms:W3CDTF">2026-06-08T13:35:00Z</dcterms:created>
  <dcterms:modified xsi:type="dcterms:W3CDTF">2026-07-03T12:03:00Z</dcterms:modified>
</cp:coreProperties>
</file>